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84573C">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0EFDD7A2"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6266)</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56DD80BA" w14:textId="0B9DF21E" w:rsidR="00827762" w:rsidRDefault="00827762" w:rsidP="00827762">
      <w:pPr>
        <w:pStyle w:val="ARCATParagraph"/>
      </w:pPr>
      <w:r>
        <w:t>Model 6</w:t>
      </w:r>
      <w:r w:rsidR="009B515B">
        <w:t>266</w:t>
      </w:r>
      <w:r>
        <w:t xml:space="preserve"> as manufactured by C.H.I. Overhead Doors:</w:t>
      </w:r>
    </w:p>
    <w:p w14:paraId="0AA04BD8" w14:textId="34CED664" w:rsidR="00827762" w:rsidRPr="00270B78" w:rsidRDefault="00827762" w:rsidP="00827762">
      <w:pPr>
        <w:pStyle w:val="ARCATSubPara"/>
      </w:pPr>
      <w:r w:rsidRPr="00270B78">
        <w:t xml:space="preserve">Openings up to (WxH) </w:t>
      </w:r>
      <w:r w:rsidR="009B515B" w:rsidRPr="00270B78">
        <w:t>18</w:t>
      </w:r>
      <w:r w:rsidR="00270B78" w:rsidRPr="00270B78">
        <w:t xml:space="preserve"> ft-4 inch</w:t>
      </w:r>
      <w:r w:rsidRPr="00270B78">
        <w:t xml:space="preserve"> x 2</w:t>
      </w:r>
      <w:r w:rsidR="009B515B" w:rsidRPr="00270B78">
        <w:t>0</w:t>
      </w:r>
      <w:r w:rsidR="00270B78" w:rsidRPr="00270B78">
        <w:t xml:space="preserve"> ft-4 inch (</w:t>
      </w:r>
      <w:r w:rsidR="00270B78">
        <w:t>5588 x 6198 mm)</w:t>
      </w:r>
    </w:p>
    <w:p w14:paraId="428A6301" w14:textId="77777777" w:rsidR="00827762" w:rsidRPr="00270B78" w:rsidRDefault="00827762" w:rsidP="00827762">
      <w:pPr>
        <w:pStyle w:val="ARCATSubPara"/>
      </w:pPr>
      <w:r w:rsidRPr="00270B78">
        <w:t>Curtain: Flat faced, full width, interlocking roll formed slats. Individual slat profile is 2-</w:t>
      </w:r>
      <w:r w:rsidRPr="00270B78">
        <w:lastRenderedPageBreak/>
        <w:t>3/4 x 3/4 inch (70 x 19 mm)</w:t>
      </w:r>
    </w:p>
    <w:p w14:paraId="4625C954" w14:textId="155EEE5E" w:rsidR="ABFFABFF" w:rsidRPr="00270B78" w:rsidRDefault="ABFFABFF" w:rsidP="ABFFABFF">
      <w:pPr>
        <w:pStyle w:val="ARCATSubSub1"/>
      </w:pPr>
      <w:r w:rsidRPr="00270B78">
        <w:t>Slat Material: 22</w:t>
      </w:r>
      <w:r w:rsidR="00BC5ECE" w:rsidRPr="00270B78">
        <w:t>-</w:t>
      </w:r>
      <w:r w:rsidRPr="00270B78">
        <w:t>gauge</w:t>
      </w:r>
      <w:r w:rsidR="00BC5ECE" w:rsidRPr="00270B78">
        <w:t>, 0.0293 inch (0.74 mm) 304</w:t>
      </w:r>
      <w:r w:rsidRPr="00270B78">
        <w:t xml:space="preserve"> stainless steel.</w:t>
      </w:r>
    </w:p>
    <w:p w14:paraId="60924527" w14:textId="615817A7" w:rsidR="00BC5ECE" w:rsidRPr="00270B78" w:rsidRDefault="00BC5ECE" w:rsidP="ABFFABFF">
      <w:pPr>
        <w:pStyle w:val="ARCATSubSub1"/>
      </w:pPr>
      <w:r w:rsidRPr="00270B78">
        <w:t>Finish: No. 4</w:t>
      </w:r>
    </w:p>
    <w:p w14:paraId="1EEB7B3D" w14:textId="77777777" w:rsidR="0057003F" w:rsidRDefault="0057003F" w:rsidP="0057003F">
      <w:pPr>
        <w:pStyle w:val="ARCATSubSub1"/>
      </w:pPr>
      <w:r w:rsidRPr="00DE4E97">
        <w:t>Optional Slat Design: Fenestrated with rectangular 5 x 1-1/8 inch (127 x 29 mm) openings, on 7 inch (178 mm) centers</w:t>
      </w:r>
    </w:p>
    <w:p w14:paraId="4AE39B04" w14:textId="77777777" w:rsidR="0057003F" w:rsidRPr="00AA3DCD" w:rsidRDefault="0057003F" w:rsidP="0057003F">
      <w:pPr>
        <w:pStyle w:val="ARCATSubSub2"/>
      </w:pPr>
      <w:r w:rsidRPr="00AA3DCD">
        <w:t>Pattern: As shown on drawings.</w:t>
      </w:r>
    </w:p>
    <w:p w14:paraId="18BEC9B6" w14:textId="77777777" w:rsidR="0057003F" w:rsidRPr="00AA3DCD" w:rsidRDefault="0057003F" w:rsidP="0057003F">
      <w:pPr>
        <w:pStyle w:val="ARCATSubSub2"/>
      </w:pPr>
      <w:r w:rsidRPr="00AA3DCD">
        <w:t>Pattern:</w:t>
      </w:r>
    </w:p>
    <w:p w14:paraId="6A4D1C1D" w14:textId="77777777" w:rsidR="0057003F" w:rsidRDefault="0057003F" w:rsidP="0057003F">
      <w:pPr>
        <w:pStyle w:val="ARCATSubSub3"/>
      </w:pPr>
      <w:r w:rsidRPr="00AA3DCD">
        <w:t xml:space="preserve">Number of </w:t>
      </w:r>
      <w:r>
        <w:t>Openings</w:t>
      </w:r>
      <w:r w:rsidRPr="00AA3DCD">
        <w:t xml:space="preserve"> Wide</w:t>
      </w:r>
      <w:r>
        <w:t>: _____.</w:t>
      </w:r>
    </w:p>
    <w:p w14:paraId="2B3C6BF0" w14:textId="77777777" w:rsidR="0057003F" w:rsidRDefault="0057003F" w:rsidP="0057003F">
      <w:pPr>
        <w:pStyle w:val="ARCATSubSub3"/>
      </w:pPr>
      <w:r>
        <w:t>Number of Openings High: _____.</w:t>
      </w:r>
    </w:p>
    <w:p w14:paraId="4805A324" w14:textId="77777777" w:rsidR="0057003F" w:rsidRDefault="0057003F" w:rsidP="0057003F">
      <w:pPr>
        <w:pStyle w:val="ARCATSubSub3"/>
      </w:pPr>
      <w:r>
        <w:t>Bottom Height of Openings Above Floor (in/mm): ______.</w:t>
      </w:r>
    </w:p>
    <w:p w14:paraId="37F3330E" w14:textId="77777777" w:rsidR="009B515B" w:rsidRPr="00270B78" w:rsidRDefault="009B515B" w:rsidP="009B515B">
      <w:pPr>
        <w:pStyle w:val="ARCATSubSub1"/>
      </w:pPr>
      <w:r w:rsidRPr="00270B78">
        <w:t>End locks: Galvanized malleable iron, attached to every other slat to act as wearing surface and prevent lateral movement. Riveted in place.</w:t>
      </w:r>
    </w:p>
    <w:p w14:paraId="07FA6746" w14:textId="77777777" w:rsidR="009B515B" w:rsidRPr="00270B78" w:rsidRDefault="009B515B" w:rsidP="009B515B">
      <w:pPr>
        <w:pStyle w:val="ARCATSubSub1"/>
      </w:pPr>
      <w:r w:rsidRPr="00270B78">
        <w:t>Wind locks: Per design and wind load requirements.</w:t>
      </w:r>
    </w:p>
    <w:p w14:paraId="2C588AF9" w14:textId="77777777" w:rsidR="009B515B" w:rsidRPr="00270B78" w:rsidRDefault="009B515B" w:rsidP="009B515B">
      <w:pPr>
        <w:pStyle w:val="ARCATnote"/>
      </w:pPr>
      <w:r w:rsidRPr="00270B78">
        <w:t>** NOTE TO SPECIFIER ** Two steel angles are standard. Extruded tubular aluminum bottom bar is available for doors up to 20 ft (6096 mm) wide and preferred for manual operated doors when cylinder locks are required. Delete bottom bar option not required.</w:t>
      </w:r>
    </w:p>
    <w:p w14:paraId="5BD8422E" w14:textId="77777777" w:rsidR="009B515B" w:rsidRPr="00270B78" w:rsidRDefault="009B515B" w:rsidP="009B515B">
      <w:pPr>
        <w:pStyle w:val="ARCATSubSub1"/>
      </w:pPr>
      <w:r w:rsidRPr="00270B78">
        <w:t xml:space="preserve">Bottom Bar: </w:t>
      </w:r>
    </w:p>
    <w:p w14:paraId="126FC2BE" w14:textId="041C0B04" w:rsidR="009B515B" w:rsidRPr="00270B78" w:rsidRDefault="009B515B" w:rsidP="009B515B">
      <w:pPr>
        <w:pStyle w:val="ARCATSubSub2"/>
      </w:pPr>
      <w:r w:rsidRPr="00270B78">
        <w:t>Two stainless steel angles bolted back-to-back. Minimum</w:t>
      </w:r>
      <w:r w:rsidR="00270B78" w:rsidRPr="00270B78">
        <w:t xml:space="preserve"> 1/8 inch</w:t>
      </w:r>
      <w:r w:rsidRPr="00270B78">
        <w:t>, (</w:t>
      </w:r>
      <w:r w:rsidR="00270B78" w:rsidRPr="00270B78">
        <w:t>3.17</w:t>
      </w:r>
      <w:r w:rsidRPr="00270B78">
        <w:t xml:space="preserve"> mm)</w:t>
      </w:r>
    </w:p>
    <w:p w14:paraId="648EB94E" w14:textId="239D2847" w:rsidR="009B515B" w:rsidRPr="005A7062" w:rsidRDefault="009B515B" w:rsidP="009B515B">
      <w:pPr>
        <w:pStyle w:val="ARCATSubSub3"/>
      </w:pPr>
      <w:r w:rsidRPr="005A7062">
        <w:t>Finish: No. 4</w:t>
      </w:r>
    </w:p>
    <w:p w14:paraId="734B99ED" w14:textId="77777777" w:rsidR="009B515B" w:rsidRPr="00270B78" w:rsidRDefault="009B515B" w:rsidP="009B515B">
      <w:pPr>
        <w:pStyle w:val="ARCATnote"/>
      </w:pPr>
      <w:r w:rsidRPr="00270B78">
        <w:t>** NOTE TO SPECIFIER ** Delete finish options not required. Painted black is standard.</w:t>
      </w:r>
    </w:p>
    <w:p w14:paraId="01281B69" w14:textId="77777777" w:rsidR="009B515B" w:rsidRDefault="009B515B" w:rsidP="009B515B">
      <w:pPr>
        <w:pStyle w:val="ARCATnote"/>
      </w:pPr>
      <w:r>
        <w:t>** NOTE TO SPECIFIER ** Delete if vision lites are not required.</w:t>
      </w:r>
    </w:p>
    <w:p w14:paraId="7AB031CE" w14:textId="77777777" w:rsidR="009B515B" w:rsidRDefault="009B515B" w:rsidP="009B515B">
      <w:pPr>
        <w:pStyle w:val="ARCATSubSub1"/>
      </w:pPr>
      <w:r>
        <w:t>Vision Lites, Rectangular (WxH): 5 x 1-1/8 inch (127 x 29 mm), on 7 inch (178 mm) centers. Clear acrylic glazing.</w:t>
      </w:r>
    </w:p>
    <w:p w14:paraId="5473A18C" w14:textId="77777777" w:rsidR="009B515B" w:rsidRDefault="009B515B" w:rsidP="009B515B">
      <w:pPr>
        <w:pStyle w:val="ARCATnote"/>
      </w:pPr>
      <w:r>
        <w:t>** NOTE TO SPECIFIER ** Delete pattern option not required.</w:t>
      </w:r>
    </w:p>
    <w:p w14:paraId="73096B05" w14:textId="77777777" w:rsidR="009B515B" w:rsidRDefault="009B515B" w:rsidP="009B515B">
      <w:pPr>
        <w:pStyle w:val="ARCATSubSub2"/>
      </w:pPr>
      <w:r>
        <w:t>Pattern: As shown on drawings.</w:t>
      </w:r>
    </w:p>
    <w:p w14:paraId="4B5BA5FD" w14:textId="77777777" w:rsidR="009B515B" w:rsidRDefault="009B515B" w:rsidP="009B515B">
      <w:pPr>
        <w:pStyle w:val="ARCATSubSub2"/>
      </w:pPr>
      <w:r>
        <w:t>Pattern:</w:t>
      </w:r>
    </w:p>
    <w:p w14:paraId="15FBA877" w14:textId="77777777" w:rsidR="009B515B" w:rsidRDefault="009B515B" w:rsidP="009B515B">
      <w:pPr>
        <w:pStyle w:val="ARCATSubSub3"/>
      </w:pPr>
      <w:r>
        <w:t>Number of Lites Wide: _____.</w:t>
      </w:r>
    </w:p>
    <w:p w14:paraId="727A90A1" w14:textId="77777777" w:rsidR="009B515B" w:rsidRDefault="009B515B" w:rsidP="009B515B">
      <w:pPr>
        <w:pStyle w:val="ARCATSubSub3"/>
      </w:pPr>
      <w:r>
        <w:t>Number of Lites High: _____.</w:t>
      </w:r>
    </w:p>
    <w:p w14:paraId="630B618E" w14:textId="77777777" w:rsidR="009B515B" w:rsidRDefault="009B515B" w:rsidP="009B515B">
      <w:pPr>
        <w:pStyle w:val="ARCATSubSub3"/>
      </w:pPr>
      <w:r>
        <w:t>Bottom Height of Lites Above Floor (in/mm): ______.</w:t>
      </w:r>
    </w:p>
    <w:p w14:paraId="46AA622C" w14:textId="40235407" w:rsidR="009B515B" w:rsidRDefault="009B515B" w:rsidP="009B515B">
      <w:pPr>
        <w:pStyle w:val="ARCATSubPara"/>
      </w:pPr>
      <w:r>
        <w:t xml:space="preserve">Guides: Three, minimum 3/16 inch (4.76 mm) structural angles bolted together to form guide and mounting surface. Removable </w:t>
      </w:r>
      <w:r w:rsidR="00301A9B">
        <w:t>24 inch</w:t>
      </w:r>
      <w:r>
        <w:t xml:space="preserve"> (610 mm) service panel for easy access to slats and bottom bar.</w:t>
      </w:r>
    </w:p>
    <w:p w14:paraId="118506CE" w14:textId="0616DA2F" w:rsidR="009B515B" w:rsidRDefault="0031656B" w:rsidP="009B515B">
      <w:pPr>
        <w:pStyle w:val="ARCATSubSub1"/>
      </w:pPr>
      <w:r>
        <w:t>Finish: Primed Black</w:t>
      </w:r>
      <w:r w:rsidR="00FF4573">
        <w:t xml:space="preserve"> (Standard)</w:t>
      </w:r>
    </w:p>
    <w:p w14:paraId="3762D7FD" w14:textId="2EE3579F" w:rsidR="009B515B" w:rsidRDefault="009B515B" w:rsidP="009B515B">
      <w:pPr>
        <w:pStyle w:val="ARCATSubSub1"/>
      </w:pPr>
      <w:r>
        <w:t>Finish: Hot dipped galvanized</w:t>
      </w:r>
      <w:r w:rsidR="00FF4573">
        <w:t xml:space="preserve"> (Upgrade)</w:t>
      </w:r>
    </w:p>
    <w:p w14:paraId="64F35122" w14:textId="12091156" w:rsidR="009B515B" w:rsidRPr="00FF4573" w:rsidRDefault="009B515B" w:rsidP="009B515B">
      <w:pPr>
        <w:pStyle w:val="ARCATSubSub1"/>
      </w:pPr>
      <w:r w:rsidRPr="00FF4573">
        <w:t xml:space="preserve">Finish: Powder Coat to </w:t>
      </w:r>
      <w:r w:rsidR="00FF4573" w:rsidRPr="00FF4573">
        <w:t>hood</w:t>
      </w:r>
      <w:r w:rsidR="00FF4573">
        <w:t xml:space="preserve"> (Upgrade)</w:t>
      </w:r>
    </w:p>
    <w:p w14:paraId="2136E5A7" w14:textId="1A4CDEB9" w:rsidR="00B33A4C" w:rsidRPr="00FF4573" w:rsidRDefault="00B33A4C" w:rsidP="009B515B">
      <w:pPr>
        <w:pStyle w:val="ARCATSubSub1"/>
      </w:pPr>
      <w:r w:rsidRPr="00FF4573">
        <w:t>Finish: Stainless steel No. 4</w:t>
      </w:r>
      <w:r w:rsidR="00FF4573">
        <w:t xml:space="preserve"> (Upgrade)</w:t>
      </w:r>
    </w:p>
    <w:p w14:paraId="657C7D3C" w14:textId="6F5CB768" w:rsidR="009B515B" w:rsidRPr="00380EFE" w:rsidRDefault="009B515B" w:rsidP="009B515B">
      <w:pPr>
        <w:pStyle w:val="ARCATSubPara"/>
      </w:pPr>
      <w:r w:rsidRPr="00380EFE">
        <w:t xml:space="preserve">Head Plate: </w:t>
      </w:r>
      <w:r w:rsidR="00F63271">
        <w:t>Minimum 1/4 inch (6.34 mm) r</w:t>
      </w:r>
      <w:r w:rsidRPr="00380EFE">
        <w:t>ectangular steel plate. Precision sealed ball bearings supporting drive side axle.</w:t>
      </w:r>
    </w:p>
    <w:p w14:paraId="73DD589C" w14:textId="77777777" w:rsidR="009B515B" w:rsidRPr="00380EFE" w:rsidRDefault="009B515B" w:rsidP="009B515B">
      <w:pPr>
        <w:pStyle w:val="ARCATSubPara"/>
      </w:pPr>
      <w:r w:rsidRPr="00380EFE">
        <w:t xml:space="preserve">Barrel Assembly: </w:t>
      </w:r>
    </w:p>
    <w:p w14:paraId="0D9D5581" w14:textId="1E744C22" w:rsidR="009B515B" w:rsidRPr="00380EFE" w:rsidRDefault="009B515B" w:rsidP="009B515B">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67E60104" w14:textId="77777777" w:rsidR="009B515B" w:rsidRDefault="009B515B" w:rsidP="009B515B">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7DC1D768" w14:textId="77777777" w:rsidR="009B515B" w:rsidRDefault="009B515B" w:rsidP="009B515B">
      <w:pPr>
        <w:pStyle w:val="ARCATSubPara"/>
      </w:pPr>
      <w:r>
        <w:t xml:space="preserve">Hood: Half-hexagonal hood for structural rigidity and aesthetic appeal. Fits within head plates with intermediate supports as required. </w:t>
      </w:r>
    </w:p>
    <w:p w14:paraId="1071B2A3" w14:textId="73867B4D" w:rsidR="009B515B" w:rsidRDefault="009B515B" w:rsidP="009B515B">
      <w:pPr>
        <w:pStyle w:val="ARCATSubSub1"/>
      </w:pPr>
      <w:r>
        <w:t xml:space="preserve">Material: </w:t>
      </w:r>
      <w:r w:rsidR="00301A9B">
        <w:t xml:space="preserve">24-gauge, 0.022 inch </w:t>
      </w:r>
      <w:r w:rsidRPr="00593CE8">
        <w:t>(0.57 mm) polyester painted (G90 coating) galvanized steel</w:t>
      </w:r>
    </w:p>
    <w:p w14:paraId="74DEC272" w14:textId="77777777" w:rsidR="009B515B" w:rsidRDefault="009B515B" w:rsidP="009B515B">
      <w:pPr>
        <w:pStyle w:val="ARCATSubSub2"/>
      </w:pPr>
      <w:r>
        <w:t>Finish: Gray.</w:t>
      </w:r>
    </w:p>
    <w:p w14:paraId="1B48759D" w14:textId="77777777" w:rsidR="009B515B" w:rsidRPr="00FF4573" w:rsidRDefault="009B515B" w:rsidP="009B515B">
      <w:pPr>
        <w:pStyle w:val="ARCATSubSub2"/>
      </w:pPr>
      <w:r w:rsidRPr="00FF4573">
        <w:t>Finish: Galvanized. Clear coated in place of paint.</w:t>
      </w:r>
    </w:p>
    <w:p w14:paraId="45D4D729" w14:textId="1E51DF65" w:rsidR="009B515B" w:rsidRPr="00FF4573" w:rsidRDefault="009B515B" w:rsidP="009B515B">
      <w:pPr>
        <w:pStyle w:val="ARCATSubSub2"/>
      </w:pPr>
      <w:r w:rsidRPr="00FF4573">
        <w:t xml:space="preserve">Finish: </w:t>
      </w:r>
      <w:r w:rsidR="00FF4573" w:rsidRPr="00FF4573">
        <w:t>Powder Coat Upgrade. RAL#_______</w:t>
      </w:r>
    </w:p>
    <w:p w14:paraId="422988CE" w14:textId="6827D684" w:rsidR="009B515B" w:rsidRDefault="009B515B" w:rsidP="009B515B">
      <w:pPr>
        <w:pStyle w:val="ARCATSubSub1"/>
      </w:pPr>
      <w:r>
        <w:t xml:space="preserve">Material: 24-gauge, </w:t>
      </w:r>
      <w:r w:rsidR="00301A9B">
        <w:t>0.024</w:t>
      </w:r>
      <w:r>
        <w:t xml:space="preserve"> inch (0.60 mm) stainless steel</w:t>
      </w:r>
      <w:r w:rsidR="00FF4573">
        <w:t xml:space="preserve"> (Upgrade)</w:t>
      </w:r>
    </w:p>
    <w:p w14:paraId="4E7231C2" w14:textId="77777777" w:rsidR="009B515B" w:rsidRDefault="009B515B" w:rsidP="009B515B">
      <w:pPr>
        <w:pStyle w:val="ARCATnote"/>
      </w:pPr>
      <w:r>
        <w:t>** NOTE TO SPECIFIER ** Delete hood finish options not required.</w:t>
      </w:r>
    </w:p>
    <w:p w14:paraId="0DEBC109" w14:textId="77777777" w:rsidR="009B515B" w:rsidRDefault="009B515B" w:rsidP="009B515B">
      <w:pPr>
        <w:pStyle w:val="ARCATSubSub2"/>
      </w:pPr>
      <w:r>
        <w:t>Finish: No. 4</w:t>
      </w:r>
    </w:p>
    <w:p w14:paraId="027D7537" w14:textId="77777777" w:rsidR="009B515B" w:rsidRPr="00316A6B" w:rsidRDefault="009B515B" w:rsidP="009B515B">
      <w:pPr>
        <w:pStyle w:val="ARCATnote"/>
      </w:pPr>
      <w:r w:rsidRPr="00316A6B">
        <w:t>** NOTE TO SPECIFIER ** Delete if a pedestrian door in the coiling door is not required..</w:t>
      </w:r>
    </w:p>
    <w:p w14:paraId="22066712" w14:textId="77777777" w:rsidR="009B515B" w:rsidRDefault="009B515B" w:rsidP="009B515B">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2D3E00B1" w14:textId="77777777" w:rsidR="00E017EC" w:rsidRDefault="00E017EC" w:rsidP="00E017EC">
      <w:pPr>
        <w:pStyle w:val="ARCATSubPara"/>
      </w:pPr>
      <w:r>
        <w:t>Weather Seal:</w:t>
      </w:r>
    </w:p>
    <w:p w14:paraId="1F135543" w14:textId="77777777" w:rsidR="00097C84" w:rsidRDefault="00097C84" w:rsidP="00097C84">
      <w:pPr>
        <w:pStyle w:val="ARCATSubSub1"/>
      </w:pPr>
      <w:r>
        <w:t>Bottom astragal (standard)</w:t>
      </w:r>
    </w:p>
    <w:p w14:paraId="43BABDFC" w14:textId="77777777" w:rsidR="00097C84" w:rsidRDefault="00097C84" w:rsidP="00097C84">
      <w:pPr>
        <w:pStyle w:val="ARCATSubSub1"/>
      </w:pPr>
      <w:r>
        <w:t>Vinyl guide seal</w:t>
      </w:r>
    </w:p>
    <w:p w14:paraId="6E1753CC" w14:textId="77777777" w:rsidR="00097C84" w:rsidRDefault="00097C84" w:rsidP="00097C84">
      <w:pPr>
        <w:pStyle w:val="ARCATSubSub1"/>
      </w:pPr>
      <w:r>
        <w:t>Rubber hood baffle</w:t>
      </w:r>
    </w:p>
    <w:p w14:paraId="0FF69E7E" w14:textId="189F3D53" w:rsidR="00097C84" w:rsidRDefault="00097C84" w:rsidP="00097C84">
      <w:pPr>
        <w:pStyle w:val="ARCATSubSub1"/>
      </w:pPr>
      <w:r>
        <w:t xml:space="preserve">Jamb brush. </w:t>
      </w:r>
      <w:r w:rsidR="00E338FB">
        <w:t>(Not available for between jamb mounting)</w:t>
      </w:r>
    </w:p>
    <w:p w14:paraId="032AF21D" w14:textId="29E606B9" w:rsidR="00097C84" w:rsidRPr="007629BF" w:rsidRDefault="00097C84" w:rsidP="00097C84">
      <w:pPr>
        <w:pStyle w:val="ARCATSubSub1"/>
      </w:pPr>
      <w:r>
        <w:t xml:space="preserve">Header brush. </w:t>
      </w:r>
      <w:r w:rsidR="00E338FB">
        <w:t>(Not available for under lintel mounting)</w:t>
      </w:r>
    </w:p>
    <w:p w14:paraId="5D127627" w14:textId="77777777" w:rsidR="009B515B" w:rsidRDefault="009B515B" w:rsidP="009B515B">
      <w:pPr>
        <w:pStyle w:val="ARCATSubPara"/>
      </w:pPr>
      <w:r>
        <w:lastRenderedPageBreak/>
        <w:t xml:space="preserve">Locking Mechanism: </w:t>
      </w:r>
    </w:p>
    <w:p w14:paraId="284BA6F0" w14:textId="77777777" w:rsidR="009B515B" w:rsidRDefault="009B515B" w:rsidP="009B515B">
      <w:pPr>
        <w:pStyle w:val="ARCATSubSub1"/>
      </w:pPr>
      <w:r>
        <w:t>Two plated steel slide bolt locks. Padlock provisions.</w:t>
      </w:r>
    </w:p>
    <w:p w14:paraId="795006D2" w14:textId="77777777" w:rsidR="009B515B" w:rsidRDefault="009B515B" w:rsidP="009B515B">
      <w:pPr>
        <w:pStyle w:val="ARCATSubSub1"/>
      </w:pPr>
      <w:r>
        <w:t>Chain keeper suitable for padlocking.</w:t>
      </w:r>
    </w:p>
    <w:p w14:paraId="0E22AAFE" w14:textId="77777777" w:rsidR="009B515B" w:rsidRDefault="009B515B" w:rsidP="009B515B">
      <w:pPr>
        <w:pStyle w:val="ARCATSubSub1"/>
      </w:pPr>
      <w:r>
        <w:t>Cylinder lock for bottom bar</w:t>
      </w:r>
    </w:p>
    <w:p w14:paraId="630679C2" w14:textId="77777777" w:rsidR="009B515B" w:rsidRDefault="009B515B" w:rsidP="009B515B">
      <w:pPr>
        <w:pStyle w:val="ARCATSubSub2"/>
      </w:pPr>
      <w:r>
        <w:t>Keyed on exterior of door with handle throw on interior.</w:t>
      </w:r>
    </w:p>
    <w:p w14:paraId="0A79FD1E" w14:textId="77777777" w:rsidR="009B515B" w:rsidRDefault="009B515B" w:rsidP="009B515B">
      <w:pPr>
        <w:pStyle w:val="ARCATSubSub2"/>
      </w:pPr>
      <w:r>
        <w:t>Keyed on both sides of the door.</w:t>
      </w:r>
    </w:p>
    <w:p w14:paraId="04F0221F" w14:textId="77777777" w:rsidR="009B515B" w:rsidRDefault="009B515B" w:rsidP="009B515B">
      <w:pPr>
        <w:pStyle w:val="ARCATnote"/>
      </w:pPr>
      <w:r>
        <w:t>** NOTE TO SPECIFIER ** For specifying locks on motorized doors. Delete if manually operated or does not require locks.</w:t>
      </w:r>
    </w:p>
    <w:p w14:paraId="0B59B7E9" w14:textId="77777777" w:rsidR="009B515B" w:rsidRDefault="009B515B" w:rsidP="009B515B">
      <w:pPr>
        <w:pStyle w:val="ARCATSubPara"/>
      </w:pPr>
      <w:r>
        <w:t>Interlock Switches: Equip power-operated doors with safety interlock switch to disengage power supply when door is locked.</w:t>
      </w:r>
    </w:p>
    <w:p w14:paraId="0BF12569" w14:textId="77777777" w:rsidR="009B515B" w:rsidRDefault="009B515B" w:rsidP="009B515B">
      <w:pPr>
        <w:pStyle w:val="ARCATnote"/>
      </w:pPr>
      <w:r>
        <w:t>** NOTE TO SPECIFIER ** Delete mounting options not required.</w:t>
      </w:r>
    </w:p>
    <w:p w14:paraId="3D34F6BA" w14:textId="77777777" w:rsidR="009B515B" w:rsidRDefault="009B515B" w:rsidP="009B515B">
      <w:pPr>
        <w:pStyle w:val="ARCATSubPara"/>
      </w:pPr>
      <w:r>
        <w:t xml:space="preserve">Mounting: </w:t>
      </w:r>
    </w:p>
    <w:p w14:paraId="33E9FF49" w14:textId="77777777" w:rsidR="009B515B" w:rsidRDefault="009B515B" w:rsidP="009B515B">
      <w:pPr>
        <w:pStyle w:val="ARCATSubSub1"/>
      </w:pPr>
      <w:r>
        <w:t>Face of wall and above lintel.</w:t>
      </w:r>
    </w:p>
    <w:p w14:paraId="32F35276" w14:textId="77777777" w:rsidR="009B515B" w:rsidRDefault="009B515B" w:rsidP="009B515B">
      <w:pPr>
        <w:pStyle w:val="ARCATSubSub1"/>
      </w:pPr>
      <w:r>
        <w:t>Face of wall and under lintel.</w:t>
      </w:r>
    </w:p>
    <w:p w14:paraId="3BAF4286" w14:textId="77777777" w:rsidR="009B515B" w:rsidRDefault="009B515B" w:rsidP="009B515B">
      <w:pPr>
        <w:pStyle w:val="ARCATSubSub1"/>
      </w:pPr>
      <w:r>
        <w:t>Between jamb and above lintel.</w:t>
      </w:r>
    </w:p>
    <w:p w14:paraId="4D97D75C" w14:textId="77777777" w:rsidR="009B515B" w:rsidRDefault="009B515B" w:rsidP="009B515B">
      <w:pPr>
        <w:pStyle w:val="ARCATSubSub1"/>
      </w:pPr>
      <w:r>
        <w:t>Between jamb and under lintel.</w:t>
      </w:r>
    </w:p>
    <w:p w14:paraId="48D72834" w14:textId="77777777" w:rsidR="00A1375E" w:rsidRDefault="00A1375E" w:rsidP="00A1375E">
      <w:pPr>
        <w:pStyle w:val="ARCATSubPara"/>
      </w:pPr>
      <w:r>
        <w:t>Jamb Construction:</w:t>
      </w:r>
    </w:p>
    <w:p w14:paraId="012E2D7C" w14:textId="77777777" w:rsidR="00A1375E" w:rsidRDefault="00A1375E" w:rsidP="00A1375E">
      <w:pPr>
        <w:pStyle w:val="ARCATSubSub1"/>
      </w:pPr>
      <w:r>
        <w:t>Solid Masonry: Anchor bolt fasteners.</w:t>
      </w:r>
    </w:p>
    <w:p w14:paraId="6393924F" w14:textId="77777777" w:rsidR="00A1375E" w:rsidRDefault="00A1375E" w:rsidP="00A1375E">
      <w:pPr>
        <w:pStyle w:val="ARCATSubSub1"/>
      </w:pPr>
      <w:r>
        <w:t>Hollow Masonry: Through bolt fasteners and crush plates.</w:t>
      </w:r>
    </w:p>
    <w:p w14:paraId="2F60DD9B" w14:textId="77777777" w:rsidR="00A1375E" w:rsidRDefault="00A1375E" w:rsidP="00A1375E">
      <w:pPr>
        <w:pStyle w:val="ARCATSubSub1"/>
      </w:pPr>
      <w:r>
        <w:t>Stacked Brick: Through bolt fasteners and crush plates.</w:t>
      </w:r>
    </w:p>
    <w:p w14:paraId="322260BF" w14:textId="77777777" w:rsidR="00A1375E" w:rsidRDefault="00A1375E" w:rsidP="00A1375E">
      <w:pPr>
        <w:pStyle w:val="ARCATSubSub1"/>
      </w:pPr>
      <w:r>
        <w:t>Steel Jambs: Self tapping fasteners.</w:t>
      </w:r>
    </w:p>
    <w:p w14:paraId="6BE64644" w14:textId="77777777" w:rsidR="00A1375E" w:rsidRDefault="00A1375E" w:rsidP="00A1375E">
      <w:pPr>
        <w:pStyle w:val="ARCATSubSub1"/>
      </w:pPr>
      <w:r>
        <w:t>Steel Frame Covered With Gypsum: Self tapping fasteners.</w:t>
      </w:r>
    </w:p>
    <w:p w14:paraId="7C229875" w14:textId="77777777" w:rsidR="00A1375E" w:rsidRPr="00AA3DCD" w:rsidRDefault="00A1375E" w:rsidP="00A1375E">
      <w:pPr>
        <w:pStyle w:val="ARCATSubSub1"/>
      </w:pPr>
      <w:r>
        <w:t>Wood Jambs: Provide wood lag bolts.</w:t>
      </w:r>
    </w:p>
    <w:p w14:paraId="552DC59A" w14:textId="77777777" w:rsidR="009B515B" w:rsidRDefault="009B515B" w:rsidP="009B515B">
      <w:pPr>
        <w:pStyle w:val="ARCATnote"/>
      </w:pPr>
      <w:r>
        <w:t>** NOTE TO SPECIFIER ** Delete if manual chain hoist operation is not required.</w:t>
      </w:r>
    </w:p>
    <w:p w14:paraId="58029556" w14:textId="77777777" w:rsidR="009B515B" w:rsidRDefault="009B515B" w:rsidP="009B515B">
      <w:pPr>
        <w:pStyle w:val="ARCATSubPara"/>
      </w:pPr>
      <w:r>
        <w:t xml:space="preserve">Operation: </w:t>
      </w:r>
    </w:p>
    <w:p w14:paraId="7627EFC3" w14:textId="77777777" w:rsidR="009B515B" w:rsidRDefault="009B515B" w:rsidP="009B515B">
      <w:pPr>
        <w:pStyle w:val="ARCATSubSub1"/>
      </w:pPr>
      <w:r>
        <w:t>Manual: Manual push-up available up to 10 ft-4 inch (3150 mm) wide x 8 ft-4 inch tall (2540 mm)</w:t>
      </w:r>
    </w:p>
    <w:p w14:paraId="7525FEC7" w14:textId="77777777" w:rsidR="009B515B" w:rsidRDefault="009B515B" w:rsidP="009B515B">
      <w:pPr>
        <w:pStyle w:val="ARCATSubSub1"/>
      </w:pPr>
      <w:r>
        <w:t>Manual: Chain hoist</w:t>
      </w:r>
    </w:p>
    <w:p w14:paraId="470BF525" w14:textId="23A2C116" w:rsidR="00CD0105" w:rsidRDefault="009B515B" w:rsidP="00D16E35">
      <w:pPr>
        <w:pStyle w:val="ARCATSubSub1"/>
      </w:pPr>
      <w:r>
        <w:t>Electric</w:t>
      </w:r>
      <w:r w:rsidRPr="00DE4E97">
        <w:t>: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lastRenderedPageBreak/>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 xml:space="preserve">Adjust hardware and moving parts so that doors operate smoothly throughout full operating </w:t>
      </w:r>
      <w:r>
        <w:lastRenderedPageBreak/>
        <w:t>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124A7"/>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4573C"/>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2024-06-28T15:17:00Z</dcterms:created>
  <dcterms:modified xsi:type="dcterms:W3CDTF">2024-06-28T16:11:00Z</dcterms:modified>
</cp:coreProperties>
</file>